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636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636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招聘岗位职位表</w:t>
      </w:r>
    </w:p>
    <w:tbl>
      <w:tblPr>
        <w:tblStyle w:val="5"/>
        <w:tblpPr w:leftFromText="180" w:rightFromText="180" w:vertAnchor="text" w:horzAnchor="page" w:tblpX="1185" w:tblpY="620"/>
        <w:tblOverlap w:val="never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825"/>
        <w:gridCol w:w="825"/>
        <w:gridCol w:w="885"/>
        <w:gridCol w:w="915"/>
        <w:gridCol w:w="960"/>
        <w:gridCol w:w="1140"/>
        <w:gridCol w:w="3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482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358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482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文员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40岁以下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大专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35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1.熟悉计算机操作和常用办公软件应用；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2.有较好的语言及文字表达能力；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3.有工作经验优先。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482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电工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男性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40岁以下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中专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35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1.持有电工证；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2.有工作经验优先。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482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厨工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女性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40岁以下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高中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35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1.持有健康证；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2.有工作经验优先。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9617" w:type="dxa"/>
            <w:gridSpan w:val="8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工资待遇：文员、厨工按照每人每年7万包干，电工按照每人每年8万包干，包干费用含工资、五险一金、奖金、值班费等。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944CC"/>
    <w:rsid w:val="12356DD5"/>
    <w:rsid w:val="2B207681"/>
    <w:rsid w:val="543E585A"/>
    <w:rsid w:val="7CA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区人力资源社会保障局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2023-12-01T01:35:00Z</dcterms:created>
  <dc:creator>花都人才-阿君</dc:creator>
  <cp:lastModifiedBy>Administrator</cp:lastModifiedBy>
  <dcterms:modified xsi:type="dcterms:W3CDTF">2024-07-11T08:05:51Z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